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</w:t>
      </w:r>
      <w:r>
        <w:object w:dxaOrig="1147" w:dyaOrig="1154">
          <v:rect xmlns:o="urn:schemas-microsoft-com:office:office" xmlns:v="urn:schemas-microsoft-com:vml" id="rectole0000000000" style="width:57.35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object w:dxaOrig="4104" w:dyaOrig="881">
          <v:rect xmlns:o="urn:schemas-microsoft-com:office:office" xmlns:v="urn:schemas-microsoft-com:vml" id="rectole0000000001" style="width:205.200000pt;height:44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join us for a dinner meeting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Tuesday, February 19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2019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With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Dr. Joshua Gehrke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DVM, Diplomate, ACVIM (Neurology)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 MedVet Commerce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 SAVMA Excellence in Teaching Award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object w:dxaOrig="1640" w:dyaOrig="1660">
          <v:rect xmlns:o="urn:schemas-microsoft-com:office:office" xmlns:v="urn:schemas-microsoft-com:vml" id="rectole0000000002" style="width:82.000000pt;height:83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288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Speaking 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“Cannabis and Veterinary Medicine”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Shorty’s Back Forty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5111 Monroe St, Toledo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Registration: 6:30 p.m.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Dinner and Presentation 7:00 p.m.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Please RSVP no later than Saturday Feb. 16</w:t>
        <w:tab/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Trilby Animal Hospital 419-474-5403 or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agmvet@sbcglobal.net</w:t>
        </w:r>
      </w:hyperlink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Attendance is limited to Veterinarians and Technicians 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CE Hours pending approval from OVMLB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mailto:agmvet@sbcglobal.net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media/image2.wmf" Id="docRId5" Type="http://schemas.openxmlformats.org/officeDocument/2006/relationships/image" /></Relationships>
</file>